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shd w:val="clear" w:color="auto" w:fill="FFFFFF"/>
        <w:tblCellMar>
          <w:left w:w="0" w:type="dxa"/>
          <w:right w:w="0" w:type="dxa"/>
        </w:tblCellMar>
        <w:tblLook w:val="04A0" w:firstRow="1" w:lastRow="0" w:firstColumn="1" w:lastColumn="0" w:noHBand="0" w:noVBand="1"/>
      </w:tblPr>
      <w:tblGrid>
        <w:gridCol w:w="9340"/>
      </w:tblGrid>
      <w:tr w:rsidR="001D647C" w:rsidTr="001D647C">
        <w:trPr>
          <w:jc w:val="center"/>
        </w:trPr>
        <w:tc>
          <w:tcPr>
            <w:tcW w:w="0" w:type="auto"/>
            <w:tcBorders>
              <w:top w:val="single" w:sz="8" w:space="0" w:color="DDDDDD"/>
              <w:left w:val="single" w:sz="8" w:space="0" w:color="DDDDDD"/>
              <w:bottom w:val="nil"/>
              <w:right w:val="single" w:sz="8" w:space="0" w:color="DDDDDD"/>
            </w:tcBorders>
            <w:shd w:val="clear" w:color="auto" w:fill="FFFFFF"/>
            <w:hideMark/>
          </w:tcPr>
          <w:p w:rsidR="001D647C" w:rsidRDefault="001D647C">
            <w:pPr>
              <w:jc w:val="center"/>
            </w:pPr>
            <w:r>
              <w:t xml:space="preserve">  </w:t>
            </w:r>
          </w:p>
          <w:tbl>
            <w:tblPr>
              <w:tblW w:w="5000" w:type="pct"/>
              <w:jc w:val="center"/>
              <w:tblCellMar>
                <w:left w:w="0" w:type="dxa"/>
                <w:right w:w="0" w:type="dxa"/>
              </w:tblCellMar>
              <w:tblLook w:val="04A0" w:firstRow="1" w:lastRow="0" w:firstColumn="1" w:lastColumn="0" w:noHBand="0" w:noVBand="1"/>
            </w:tblPr>
            <w:tblGrid>
              <w:gridCol w:w="9320"/>
            </w:tblGrid>
            <w:tr w:rsidR="001D647C">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1D647C">
                    <w:trPr>
                      <w:jc w:val="center"/>
                    </w:trPr>
                    <w:tc>
                      <w:tcPr>
                        <w:tcW w:w="0" w:type="auto"/>
                        <w:tcBorders>
                          <w:top w:val="single" w:sz="48" w:space="0" w:color="1F2037"/>
                          <w:left w:val="nil"/>
                          <w:bottom w:val="nil"/>
                          <w:right w:val="nil"/>
                        </w:tcBorders>
                        <w:tcMar>
                          <w:top w:w="150" w:type="dxa"/>
                          <w:left w:w="300" w:type="dxa"/>
                          <w:bottom w:w="0" w:type="dxa"/>
                          <w:right w:w="300" w:type="dxa"/>
                        </w:tcMar>
                        <w:hideMark/>
                      </w:tcPr>
                      <w:p w:rsidR="001D647C" w:rsidRDefault="001D647C">
                        <w:r>
                          <w:rPr>
                            <w:rFonts w:ascii="Arial" w:hAnsi="Arial" w:cs="Arial"/>
                            <w:sz w:val="18"/>
                            <w:szCs w:val="18"/>
                          </w:rPr>
                          <w:t>SHRM's 2018 National D&amp;I Job Fair</w:t>
                        </w:r>
                      </w:p>
                    </w:tc>
                  </w:tr>
                </w:tbl>
                <w:p w:rsidR="001D647C" w:rsidRDefault="001D647C">
                  <w:pPr>
                    <w:jc w:val="center"/>
                    <w:rPr>
                      <w:rFonts w:ascii="Times New Roman" w:eastAsia="Times New Roman" w:hAnsi="Times New Roman" w:cs="Times New Roman"/>
                      <w:sz w:val="20"/>
                      <w:szCs w:val="20"/>
                    </w:rPr>
                  </w:pPr>
                </w:p>
              </w:tc>
            </w:tr>
          </w:tbl>
          <w:p w:rsidR="001D647C" w:rsidRDefault="001D647C">
            <w:pPr>
              <w:jc w:val="center"/>
              <w:rPr>
                <w:rFonts w:ascii="Times New Roman" w:eastAsia="Times New Roman" w:hAnsi="Times New Roman" w:cs="Times New Roman"/>
                <w:sz w:val="20"/>
                <w:szCs w:val="20"/>
              </w:rPr>
            </w:pPr>
          </w:p>
        </w:tc>
      </w:tr>
      <w:tr w:rsidR="001D647C" w:rsidTr="001D647C">
        <w:trPr>
          <w:jc w:val="center"/>
        </w:trPr>
        <w:tc>
          <w:tcPr>
            <w:tcW w:w="0" w:type="auto"/>
            <w:tcBorders>
              <w:top w:val="nil"/>
              <w:left w:val="single" w:sz="8" w:space="0" w:color="DDDDDD"/>
              <w:bottom w:val="nil"/>
              <w:right w:val="single" w:sz="8" w:space="0" w:color="DDDDDD"/>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20"/>
            </w:tblGrid>
            <w:tr w:rsidR="001D647C">
              <w:trPr>
                <w:jc w:val="center"/>
              </w:trPr>
              <w:tc>
                <w:tcPr>
                  <w:tcW w:w="0" w:type="auto"/>
                </w:tcPr>
                <w:tbl>
                  <w:tblPr>
                    <w:tblW w:w="9000" w:type="dxa"/>
                    <w:jc w:val="center"/>
                    <w:tblCellMar>
                      <w:left w:w="0" w:type="dxa"/>
                      <w:right w:w="0" w:type="dxa"/>
                    </w:tblCellMar>
                    <w:tblLook w:val="04A0" w:firstRow="1" w:lastRow="0" w:firstColumn="1" w:lastColumn="0" w:noHBand="0" w:noVBand="1"/>
                  </w:tblPr>
                  <w:tblGrid>
                    <w:gridCol w:w="9320"/>
                  </w:tblGrid>
                  <w:tr w:rsidR="001D647C">
                    <w:trPr>
                      <w:jc w:val="center"/>
                    </w:trPr>
                    <w:tc>
                      <w:tcPr>
                        <w:tcW w:w="9000" w:type="dxa"/>
                        <w:tcMar>
                          <w:top w:w="150" w:type="dxa"/>
                          <w:left w:w="300" w:type="dxa"/>
                          <w:bottom w:w="0" w:type="dxa"/>
                          <w:right w:w="300" w:type="dxa"/>
                        </w:tcMar>
                        <w:hideMark/>
                      </w:tcPr>
                      <w:tbl>
                        <w:tblPr>
                          <w:tblW w:w="8400" w:type="dxa"/>
                          <w:jc w:val="center"/>
                          <w:tblCellMar>
                            <w:left w:w="0" w:type="dxa"/>
                            <w:right w:w="0" w:type="dxa"/>
                          </w:tblCellMar>
                          <w:tblLook w:val="04A0" w:firstRow="1" w:lastRow="0" w:firstColumn="1" w:lastColumn="0" w:noHBand="0" w:noVBand="1"/>
                        </w:tblPr>
                        <w:tblGrid>
                          <w:gridCol w:w="8720"/>
                        </w:tblGrid>
                        <w:tr w:rsidR="001D647C">
                          <w:trPr>
                            <w:jc w:val="center"/>
                          </w:trPr>
                          <w:tc>
                            <w:tcPr>
                              <w:tcW w:w="0" w:type="auto"/>
                              <w:tcMar>
                                <w:top w:w="0" w:type="dxa"/>
                                <w:left w:w="0" w:type="dxa"/>
                                <w:bottom w:w="300" w:type="dxa"/>
                                <w:right w:w="0" w:type="dxa"/>
                              </w:tcMar>
                              <w:hideMark/>
                            </w:tcPr>
                            <w:p w:rsidR="001D647C" w:rsidRDefault="001D647C">
                              <w:r>
                                <w:rPr>
                                  <w:noProof/>
                                  <w:color w:val="0000FF"/>
                                </w:rPr>
                                <w:drawing>
                                  <wp:inline distT="0" distB="0" distL="0" distR="0">
                                    <wp:extent cx="5715000" cy="2377440"/>
                                    <wp:effectExtent l="0" t="0" r="0" b="3810"/>
                                    <wp:docPr id="7" name="Picture 7" descr="http://contentz.mkt6744.com/ra/2018/25985/04/33820681/600x250B%20(002)diversityfair.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entz.mkt6744.com/ra/2018/25985/04/33820681/600x250B%20(002)diversityfai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377440"/>
                                            </a:xfrm>
                                            <a:prstGeom prst="rect">
                                              <a:avLst/>
                                            </a:prstGeom>
                                            <a:noFill/>
                                            <a:ln>
                                              <a:noFill/>
                                            </a:ln>
                                          </pic:spPr>
                                        </pic:pic>
                                      </a:graphicData>
                                    </a:graphic>
                                  </wp:inline>
                                </w:drawing>
                              </w:r>
                            </w:p>
                          </w:tc>
                        </w:tr>
                      </w:tbl>
                      <w:p w:rsidR="001D647C" w:rsidRDefault="001D647C">
                        <w:pPr>
                          <w:jc w:val="center"/>
                          <w:rPr>
                            <w:rFonts w:ascii="Times New Roman" w:eastAsia="Times New Roman" w:hAnsi="Times New Roman" w:cs="Times New Roman"/>
                            <w:sz w:val="20"/>
                            <w:szCs w:val="20"/>
                          </w:rPr>
                        </w:pPr>
                      </w:p>
                    </w:tc>
                  </w:tr>
                </w:tbl>
                <w:p w:rsidR="001D647C" w:rsidRDefault="001D647C">
                  <w:pPr>
                    <w:jc w:val="center"/>
                    <w:rPr>
                      <w:vanish/>
                    </w:rPr>
                  </w:pPr>
                </w:p>
                <w:tbl>
                  <w:tblPr>
                    <w:tblW w:w="9000" w:type="dxa"/>
                    <w:jc w:val="center"/>
                    <w:tblCellMar>
                      <w:left w:w="0" w:type="dxa"/>
                      <w:right w:w="0" w:type="dxa"/>
                    </w:tblCellMar>
                    <w:tblLook w:val="04A0" w:firstRow="1" w:lastRow="0" w:firstColumn="1" w:lastColumn="0" w:noHBand="0" w:noVBand="1"/>
                  </w:tblPr>
                  <w:tblGrid>
                    <w:gridCol w:w="9000"/>
                  </w:tblGrid>
                  <w:tr w:rsidR="001D647C">
                    <w:trPr>
                      <w:jc w:val="center"/>
                    </w:trPr>
                    <w:tc>
                      <w:tcPr>
                        <w:tcW w:w="9000" w:type="dxa"/>
                        <w:tcMar>
                          <w:top w:w="150" w:type="dxa"/>
                          <w:left w:w="300" w:type="dxa"/>
                          <w:bottom w:w="0" w:type="dxa"/>
                          <w:right w:w="300" w:type="dxa"/>
                        </w:tcMar>
                        <w:hideMark/>
                      </w:tcPr>
                      <w:p w:rsidR="001D647C" w:rsidRDefault="001D647C">
                        <w:pPr>
                          <w:jc w:val="center"/>
                        </w:pPr>
                        <w:r>
                          <w:rPr>
                            <w:rStyle w:val="Strong"/>
                            <w:rFonts w:ascii="Arial" w:hAnsi="Arial" w:cs="Arial"/>
                            <w:color w:val="333333"/>
                          </w:rPr>
                          <w:t>Society of Human Resource Management (SHRM) proudly presents the 2018 SHRM National Diversity and Inclusion Job Fair.</w:t>
                        </w:r>
                      </w:p>
                    </w:tc>
                  </w:tr>
                </w:tbl>
                <w:p w:rsidR="001D647C" w:rsidRDefault="001D647C">
                  <w:pPr>
                    <w:jc w:val="center"/>
                  </w:pPr>
                </w:p>
              </w:tc>
            </w:tr>
          </w:tbl>
          <w:p w:rsidR="001D647C" w:rsidRDefault="001D647C">
            <w:pPr>
              <w:jc w:val="center"/>
              <w:rPr>
                <w:rFonts w:ascii="Times New Roman" w:eastAsia="Times New Roman" w:hAnsi="Times New Roman" w:cs="Times New Roman"/>
                <w:sz w:val="20"/>
                <w:szCs w:val="20"/>
              </w:rPr>
            </w:pPr>
          </w:p>
        </w:tc>
      </w:tr>
      <w:tr w:rsidR="001D647C" w:rsidTr="001D647C">
        <w:trPr>
          <w:jc w:val="center"/>
        </w:trPr>
        <w:tc>
          <w:tcPr>
            <w:tcW w:w="0" w:type="auto"/>
            <w:tcBorders>
              <w:top w:val="nil"/>
              <w:left w:val="single" w:sz="8" w:space="0" w:color="DDDDDD"/>
              <w:bottom w:val="nil"/>
              <w:right w:val="single" w:sz="8" w:space="0" w:color="DDDDDD"/>
            </w:tcBorders>
            <w:shd w:val="clear" w:color="auto" w:fill="FFFFFF"/>
            <w:hideMark/>
          </w:tcPr>
          <w:p w:rsidR="001D647C" w:rsidRDefault="001D647C">
            <w:pPr>
              <w:rPr>
                <w:rFonts w:ascii="Times New Roman" w:eastAsia="Times New Roman" w:hAnsi="Times New Roman" w:cs="Times New Roman"/>
                <w:sz w:val="20"/>
                <w:szCs w:val="20"/>
              </w:rPr>
            </w:pPr>
          </w:p>
        </w:tc>
      </w:tr>
      <w:tr w:rsidR="001D647C" w:rsidTr="001D647C">
        <w:trPr>
          <w:jc w:val="center"/>
        </w:trPr>
        <w:tc>
          <w:tcPr>
            <w:tcW w:w="0" w:type="auto"/>
            <w:tcBorders>
              <w:top w:val="nil"/>
              <w:left w:val="single" w:sz="8" w:space="0" w:color="DDDDDD"/>
              <w:bottom w:val="single" w:sz="8" w:space="0" w:color="DDDDDD"/>
              <w:right w:val="single" w:sz="8" w:space="0" w:color="DDDDDD"/>
            </w:tcBorders>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320"/>
            </w:tblGrid>
            <w:tr w:rsidR="001D647C">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1D647C">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1D647C">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1D647C">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1D647C">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1D647C">
                                            <w:trPr>
                                              <w:jc w:val="center"/>
                                            </w:trPr>
                                            <w:tc>
                                              <w:tcPr>
                                                <w:tcW w:w="9000" w:type="dxa"/>
                                                <w:tcMar>
                                                  <w:top w:w="150" w:type="dxa"/>
                                                  <w:left w:w="300" w:type="dxa"/>
                                                  <w:bottom w:w="0" w:type="dxa"/>
                                                  <w:right w:w="300" w:type="dxa"/>
                                                </w:tcMar>
                                                <w:hideMark/>
                                              </w:tcPr>
                                              <w:tbl>
                                                <w:tblPr>
                                                  <w:tblW w:w="5000" w:type="pct"/>
                                                  <w:jc w:val="center"/>
                                                  <w:tblCellMar>
                                                    <w:left w:w="0" w:type="dxa"/>
                                                    <w:right w:w="0" w:type="dxa"/>
                                                  </w:tblCellMar>
                                                  <w:tblLook w:val="04A0" w:firstRow="1" w:lastRow="0" w:firstColumn="1" w:lastColumn="0" w:noHBand="0" w:noVBand="1"/>
                                                </w:tblPr>
                                                <w:tblGrid>
                                                  <w:gridCol w:w="8400"/>
                                                </w:tblGrid>
                                                <w:tr w:rsidR="001D647C">
                                                  <w:trPr>
                                                    <w:jc w:val="center"/>
                                                  </w:trPr>
                                                  <w:tc>
                                                    <w:tcPr>
                                                      <w:tcW w:w="0" w:type="auto"/>
                                                      <w:tcMar>
                                                        <w:top w:w="0" w:type="dxa"/>
                                                        <w:left w:w="0" w:type="dxa"/>
                                                        <w:bottom w:w="300" w:type="dxa"/>
                                                        <w:right w:w="0" w:type="dxa"/>
                                                      </w:tcMar>
                                                      <w:hideMark/>
                                                    </w:tcPr>
                                                    <w:p w:rsidR="001D647C" w:rsidRDefault="001D647C">
                                                      <w:pPr>
                                                        <w:pStyle w:val="NormalWeb"/>
                                                        <w:spacing w:line="300" w:lineRule="auto"/>
                                                        <w:jc w:val="center"/>
                                                        <w:rPr>
                                                          <w:rFonts w:ascii="Helvetica" w:hAnsi="Helvetica" w:cs="Helvetica"/>
                                                          <w:color w:val="404040"/>
                                                          <w:sz w:val="23"/>
                                                          <w:szCs w:val="23"/>
                                                        </w:rPr>
                                                      </w:pPr>
                                                      <w:r>
                                                        <w:rPr>
                                                          <w:rFonts w:ascii="Helvetica" w:hAnsi="Helvetica" w:cs="Helvetica"/>
                                                          <w:color w:val="404040"/>
                                                          <w:sz w:val="23"/>
                                                          <w:szCs w:val="23"/>
                                                        </w:rPr>
                                                        <w:t>Taking place on the final day of the SHRM Annual Conference, June 20th in Chicago, SHRM is bringing together diverse talent in alliance with a range of key partners, including the Thurgood Marshall College Fund, the Hispanic Alliance for Career Enhancement (HACE) and the National Association of African Americans in Human Resources. Our fair will allow recruiters to connect with top candidates of all levels in a variety of functions and industries.</w:t>
                                                      </w:r>
                                                      <w:r>
                                                        <w:rPr>
                                                          <w:rFonts w:ascii="Helvetica" w:hAnsi="Helvetica" w:cs="Helvetica"/>
                                                          <w:color w:val="404040"/>
                                                          <w:sz w:val="23"/>
                                                          <w:szCs w:val="23"/>
                                                        </w:rPr>
                                                        <w:br/>
                                                        <w:t> </w:t>
                                                      </w:r>
                                                      <w:r>
                                                        <w:rPr>
                                                          <w:rFonts w:ascii="Helvetica" w:hAnsi="Helvetica" w:cs="Helvetica"/>
                                                          <w:color w:val="404040"/>
                                                          <w:sz w:val="23"/>
                                                          <w:szCs w:val="23"/>
                                                        </w:rPr>
                                                        <w:br/>
                                                        <w:t>We want to offer you the opportunity to join us and demonstrate your organization’s commitment to the advancement of diversity and inclusion. SHRM’s National Diversity and Inclusion Job Fair offers extraordinary potential to increase your visibility and reputation as an innovator and leader within the HR community while connecting with a range of highly qualified candidates in such fields as finance, marketing/sales, customer service, IT, logistics, HR and many others. </w:t>
                                                      </w:r>
                                                      <w:r>
                                                        <w:rPr>
                                                          <w:rFonts w:ascii="Helvetica" w:hAnsi="Helvetica" w:cs="Helvetica"/>
                                                          <w:color w:val="404040"/>
                                                          <w:sz w:val="23"/>
                                                          <w:szCs w:val="23"/>
                                                        </w:rPr>
                                                        <w:br/>
                                                        <w:t> </w:t>
                                                      </w:r>
                                                      <w:r>
                                                        <w:rPr>
                                                          <w:rFonts w:ascii="Helvetica" w:hAnsi="Helvetica" w:cs="Helvetica"/>
                                                          <w:color w:val="404040"/>
                                                          <w:sz w:val="23"/>
                                                          <w:szCs w:val="23"/>
                                                        </w:rPr>
                                                        <w:br/>
                                                        <w:t>Companies that have already committed to participate at this recruiting event include ACCO Brands, Associated Bank, Avant Company, Bank of America/Merrill Lynch, Cerner Corporation, Discover, E*Trade, Northern Trust, Northwestern Mutual, The Options Clearing Corporation, Sysmex America and Ulta Beauty.</w:t>
                                                      </w:r>
                                                      <w:r>
                                                        <w:rPr>
                                                          <w:rFonts w:ascii="Helvetica" w:hAnsi="Helvetica" w:cs="Helvetica"/>
                                                          <w:color w:val="404040"/>
                                                          <w:sz w:val="23"/>
                                                          <w:szCs w:val="23"/>
                                                        </w:rPr>
                                                        <w:br/>
                                                      </w:r>
                                                    </w:p>
                                                    <w:p w:rsidR="001D647C" w:rsidRDefault="001D647C">
                                                      <w:pPr>
                                                        <w:pStyle w:val="NormalWeb"/>
                                                        <w:spacing w:line="300" w:lineRule="auto"/>
                                                        <w:jc w:val="center"/>
                                                        <w:rPr>
                                                          <w:rFonts w:ascii="Helvetica" w:hAnsi="Helvetica" w:cs="Helvetica"/>
                                                          <w:color w:val="404040"/>
                                                          <w:sz w:val="23"/>
                                                          <w:szCs w:val="23"/>
                                                        </w:rPr>
                                                      </w:pPr>
                                                      <w:bookmarkStart w:id="0" w:name="_GoBack"/>
                                                      <w:bookmarkEnd w:id="0"/>
                                                      <w:r>
                                                        <w:rPr>
                                                          <w:rFonts w:ascii="Helvetica" w:hAnsi="Helvetica" w:cs="Helvetica"/>
                                                          <w:color w:val="404040"/>
                                                          <w:sz w:val="23"/>
                                                          <w:szCs w:val="23"/>
                                                        </w:rPr>
                                                        <w:lastRenderedPageBreak/>
                                                        <w:t> </w:t>
                                                      </w:r>
                                                      <w:r>
                                                        <w:rPr>
                                                          <w:rFonts w:ascii="Helvetica" w:hAnsi="Helvetica" w:cs="Helvetica"/>
                                                          <w:color w:val="404040"/>
                                                          <w:sz w:val="23"/>
                                                          <w:szCs w:val="23"/>
                                                        </w:rPr>
                                                        <w:br/>
                                                        <w:t>For more information or to register, please visit the job fair website at:</w:t>
                                                      </w:r>
                                                      <w:r>
                                                        <w:rPr>
                                                          <w:rFonts w:ascii="Helvetica" w:hAnsi="Helvetica" w:cs="Helvetica"/>
                                                          <w:color w:val="404040"/>
                                                          <w:sz w:val="23"/>
                                                          <w:szCs w:val="23"/>
                                                        </w:rPr>
                                                        <w:br/>
                                                      </w:r>
                                                      <w:bookmarkStart w:id="1" w:name="Hyperlink_20180410_104105786"/>
                                                      <w:r>
                                                        <w:rPr>
                                                          <w:rFonts w:ascii="Helvetica" w:hAnsi="Helvetica" w:cs="Helvetica"/>
                                                          <w:color w:val="404040"/>
                                                          <w:sz w:val="23"/>
                                                          <w:szCs w:val="23"/>
                                                        </w:rPr>
                                                        <w:fldChar w:fldCharType="begin"/>
                                                      </w:r>
                                                      <w:r>
                                                        <w:rPr>
                                                          <w:rFonts w:ascii="Helvetica" w:hAnsi="Helvetica" w:cs="Helvetica"/>
                                                          <w:color w:val="404040"/>
                                                          <w:sz w:val="23"/>
                                                          <w:szCs w:val="23"/>
                                                        </w:rPr>
                                                        <w:instrText xml:space="preserve"> HYPERLINK "http://links.e.shrm.org/ctt?kn=3&amp;ms=MzM4NzMxMDUS1&amp;r=NDI3OTU5MDkyMTA1S0&amp;b=0&amp;j=MTI2MTU2MjAwNwS2&amp;mt=1&amp;rt=3" \t "_blank" </w:instrText>
                                                      </w:r>
                                                      <w:r>
                                                        <w:rPr>
                                                          <w:rFonts w:ascii="Helvetica" w:hAnsi="Helvetica" w:cs="Helvetica"/>
                                                          <w:color w:val="404040"/>
                                                          <w:sz w:val="23"/>
                                                          <w:szCs w:val="23"/>
                                                        </w:rPr>
                                                        <w:fldChar w:fldCharType="separate"/>
                                                      </w:r>
                                                      <w:r>
                                                        <w:rPr>
                                                          <w:rStyle w:val="Hyperlink"/>
                                                          <w:rFonts w:ascii="Helvetica" w:hAnsi="Helvetica" w:cs="Helvetica"/>
                                                          <w:color w:val="2C9AB7"/>
                                                          <w:sz w:val="23"/>
                                                          <w:szCs w:val="23"/>
                                                        </w:rPr>
                                                        <w:t>https://diversityjobfair.shrm.org/</w:t>
                                                      </w:r>
                                                      <w:bookmarkEnd w:id="1"/>
                                                      <w:r>
                                                        <w:rPr>
                                                          <w:rFonts w:ascii="Helvetica" w:hAnsi="Helvetica" w:cs="Helvetica"/>
                                                          <w:color w:val="404040"/>
                                                          <w:sz w:val="23"/>
                                                          <w:szCs w:val="23"/>
                                                        </w:rPr>
                                                        <w:fldChar w:fldCharType="end"/>
                                                      </w:r>
                                                      <w:r>
                                                        <w:rPr>
                                                          <w:rFonts w:ascii="Helvetica" w:hAnsi="Helvetica" w:cs="Helvetica"/>
                                                          <w:color w:val="404040"/>
                                                          <w:sz w:val="23"/>
                                                          <w:szCs w:val="23"/>
                                                        </w:rPr>
                                                        <w:br/>
                                                        <w:t> </w:t>
                                                      </w:r>
                                                      <w:r>
                                                        <w:rPr>
                                                          <w:rFonts w:ascii="Helvetica" w:hAnsi="Helvetica" w:cs="Helvetica"/>
                                                          <w:color w:val="404040"/>
                                                          <w:sz w:val="23"/>
                                                          <w:szCs w:val="23"/>
                                                        </w:rPr>
                                                        <w:br/>
                                                        <w:t xml:space="preserve">Or contact Michael Farag at </w:t>
                                                      </w:r>
                                                      <w:bookmarkStart w:id="2" w:name="Hyperlink_20180410_105031807"/>
                                                      <w:r>
                                                        <w:rPr>
                                                          <w:rFonts w:ascii="Helvetica" w:hAnsi="Helvetica" w:cs="Helvetica"/>
                                                          <w:color w:val="404040"/>
                                                          <w:sz w:val="23"/>
                                                          <w:szCs w:val="23"/>
                                                        </w:rPr>
                                                        <w:fldChar w:fldCharType="begin"/>
                                                      </w:r>
                                                      <w:r>
                                                        <w:rPr>
                                                          <w:rFonts w:ascii="Helvetica" w:hAnsi="Helvetica" w:cs="Helvetica"/>
                                                          <w:color w:val="404040"/>
                                                          <w:sz w:val="23"/>
                                                          <w:szCs w:val="23"/>
                                                        </w:rPr>
                                                        <w:instrText xml:space="preserve"> HYPERLINK "mailto:Michael.Farag@Shaker.com" \t "_blank" </w:instrText>
                                                      </w:r>
                                                      <w:r>
                                                        <w:rPr>
                                                          <w:rFonts w:ascii="Helvetica" w:hAnsi="Helvetica" w:cs="Helvetica"/>
                                                          <w:color w:val="404040"/>
                                                          <w:sz w:val="23"/>
                                                          <w:szCs w:val="23"/>
                                                        </w:rPr>
                                                        <w:fldChar w:fldCharType="separate"/>
                                                      </w:r>
                                                      <w:r>
                                                        <w:rPr>
                                                          <w:rStyle w:val="Hyperlink"/>
                                                          <w:rFonts w:ascii="Helvetica" w:hAnsi="Helvetica" w:cs="Helvetica"/>
                                                          <w:color w:val="2C9AB7"/>
                                                          <w:sz w:val="23"/>
                                                          <w:szCs w:val="23"/>
                                                        </w:rPr>
                                                        <w:t>Michael.Farag@Shaker.com</w:t>
                                                      </w:r>
                                                      <w:bookmarkEnd w:id="2"/>
                                                      <w:r>
                                                        <w:rPr>
                                                          <w:rFonts w:ascii="Helvetica" w:hAnsi="Helvetica" w:cs="Helvetica"/>
                                                          <w:color w:val="404040"/>
                                                          <w:sz w:val="23"/>
                                                          <w:szCs w:val="23"/>
                                                        </w:rPr>
                                                        <w:fldChar w:fldCharType="end"/>
                                                      </w:r>
                                                      <w:r>
                                                        <w:rPr>
                                                          <w:rFonts w:ascii="Helvetica" w:hAnsi="Helvetica" w:cs="Helvetica"/>
                                                          <w:color w:val="404040"/>
                                                          <w:sz w:val="23"/>
                                                          <w:szCs w:val="23"/>
                                                        </w:rPr>
                                                        <w:t xml:space="preserve"> or by phone</w:t>
                                                      </w:r>
                                                      <w:r>
                                                        <w:rPr>
                                                          <w:rFonts w:ascii="Helvetica" w:hAnsi="Helvetica" w:cs="Helvetica"/>
                                                          <w:color w:val="404040"/>
                                                          <w:sz w:val="23"/>
                                                          <w:szCs w:val="23"/>
                                                        </w:rPr>
                                                        <w:br/>
                                                        <w:t>at (708) 358-0370.</w:t>
                                                      </w:r>
                                                    </w:p>
                                                  </w:tc>
                                                </w:tr>
                                              </w:tbl>
                                              <w:p w:rsidR="001D647C" w:rsidRDefault="001D647C">
                                                <w:pPr>
                                                  <w:jc w:val="center"/>
                                                  <w:rPr>
                                                    <w:rFonts w:ascii="Times New Roman" w:eastAsia="Times New Roman" w:hAnsi="Times New Roman" w:cs="Times New Roman"/>
                                                    <w:sz w:val="20"/>
                                                    <w:szCs w:val="20"/>
                                                  </w:rPr>
                                                </w:pPr>
                                              </w:p>
                                            </w:tc>
                                          </w:tr>
                                        </w:tbl>
                                        <w:p w:rsidR="001D647C" w:rsidRDefault="001D647C">
                                          <w:pPr>
                                            <w:jc w:val="center"/>
                                            <w:rPr>
                                              <w:rFonts w:ascii="Times New Roman" w:eastAsia="Times New Roman" w:hAnsi="Times New Roman" w:cs="Times New Roman"/>
                                              <w:sz w:val="20"/>
                                              <w:szCs w:val="20"/>
                                            </w:rPr>
                                          </w:pPr>
                                        </w:p>
                                      </w:tc>
                                    </w:tr>
                                  </w:tbl>
                                  <w:p w:rsidR="001D647C" w:rsidRDefault="001D647C">
                                    <w:pPr>
                                      <w:jc w:val="center"/>
                                      <w:rPr>
                                        <w:rFonts w:ascii="Times New Roman" w:eastAsia="Times New Roman" w:hAnsi="Times New Roman" w:cs="Times New Roman"/>
                                        <w:sz w:val="20"/>
                                        <w:szCs w:val="20"/>
                                      </w:rPr>
                                    </w:pPr>
                                  </w:p>
                                </w:tc>
                              </w:tr>
                              <w:tr w:rsidR="001D647C">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9000"/>
                                    </w:tblGrid>
                                    <w:tr w:rsidR="001D647C">
                                      <w:trPr>
                                        <w:jc w:val="center"/>
                                      </w:trPr>
                                      <w:tc>
                                        <w:tcPr>
                                          <w:tcW w:w="0" w:type="auto"/>
                                          <w:hideMark/>
                                        </w:tcPr>
                                        <w:p w:rsidR="001D647C" w:rsidRDefault="001D647C">
                                          <w:pPr>
                                            <w:rPr>
                                              <w:rFonts w:ascii="Times New Roman" w:eastAsia="Times New Roman" w:hAnsi="Times New Roman" w:cs="Times New Roman"/>
                                              <w:sz w:val="20"/>
                                              <w:szCs w:val="20"/>
                                            </w:rPr>
                                          </w:pPr>
                                        </w:p>
                                      </w:tc>
                                    </w:tr>
                                  </w:tbl>
                                  <w:p w:rsidR="001D647C" w:rsidRDefault="001D647C">
                                    <w:pPr>
                                      <w:jc w:val="center"/>
                                      <w:rPr>
                                        <w:rFonts w:ascii="Times New Roman" w:eastAsia="Times New Roman" w:hAnsi="Times New Roman" w:cs="Times New Roman"/>
                                        <w:sz w:val="20"/>
                                        <w:szCs w:val="20"/>
                                      </w:rPr>
                                    </w:pPr>
                                  </w:p>
                                </w:tc>
                              </w:tr>
                              <w:tr w:rsidR="001D647C">
                                <w:trPr>
                                  <w:jc w:val="center"/>
                                </w:trPr>
                                <w:tc>
                                  <w:tcPr>
                                    <w:tcW w:w="0" w:type="auto"/>
                                    <w:hideMark/>
                                  </w:tcPr>
                                  <w:p w:rsidR="001D647C" w:rsidRDefault="001D647C">
                                    <w:pPr>
                                      <w:jc w:val="center"/>
                                    </w:pPr>
                                    <w:r>
                                      <w:t> </w:t>
                                    </w:r>
                                  </w:p>
                                </w:tc>
                              </w:tr>
                              <w:tr w:rsidR="001D647C">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9000"/>
                                    </w:tblGrid>
                                    <w:tr w:rsidR="001D647C">
                                      <w:trPr>
                                        <w:jc w:val="center"/>
                                      </w:trPr>
                                      <w:tc>
                                        <w:tcPr>
                                          <w:tcW w:w="9000" w:type="dxa"/>
                                          <w:tcBorders>
                                            <w:top w:val="single" w:sz="8" w:space="0" w:color="EFEDED"/>
                                            <w:left w:val="nil"/>
                                            <w:bottom w:val="nil"/>
                                            <w:right w:val="nil"/>
                                          </w:tcBorders>
                                          <w:shd w:val="clear" w:color="auto" w:fill="FFFFFF"/>
                                          <w:tcMar>
                                            <w:top w:w="15" w:type="dxa"/>
                                            <w:left w:w="15" w:type="dxa"/>
                                            <w:bottom w:w="15" w:type="dxa"/>
                                            <w:right w:w="15" w:type="dxa"/>
                                          </w:tcMar>
                                          <w:vAlign w:val="bottom"/>
                                          <w:hideMark/>
                                        </w:tcPr>
                                        <w:tbl>
                                          <w:tblPr>
                                            <w:tblW w:w="5000" w:type="pct"/>
                                            <w:jc w:val="center"/>
                                            <w:tblCellMar>
                                              <w:left w:w="0" w:type="dxa"/>
                                              <w:right w:w="0" w:type="dxa"/>
                                            </w:tblCellMar>
                                            <w:tblLook w:val="04A0" w:firstRow="1" w:lastRow="0" w:firstColumn="1" w:lastColumn="0" w:noHBand="0" w:noVBand="1"/>
                                          </w:tblPr>
                                          <w:tblGrid>
                                            <w:gridCol w:w="1495"/>
                                            <w:gridCol w:w="1495"/>
                                            <w:gridCol w:w="1495"/>
                                            <w:gridCol w:w="1495"/>
                                            <w:gridCol w:w="1495"/>
                                            <w:gridCol w:w="1495"/>
                                          </w:tblGrid>
                                          <w:tr w:rsidR="001D647C">
                                            <w:trPr>
                                              <w:jc w:val="center"/>
                                            </w:trPr>
                                            <w:tc>
                                              <w:tcPr>
                                                <w:tcW w:w="0" w:type="auto"/>
                                                <w:gridSpan w:val="6"/>
                                                <w:tcMar>
                                                  <w:top w:w="225" w:type="dxa"/>
                                                  <w:left w:w="225" w:type="dxa"/>
                                                  <w:bottom w:w="225" w:type="dxa"/>
                                                  <w:right w:w="225" w:type="dxa"/>
                                                </w:tcMar>
                                                <w:vAlign w:val="center"/>
                                                <w:hideMark/>
                                              </w:tcPr>
                                              <w:p w:rsidR="001D647C" w:rsidRDefault="001D647C">
                                                <w:pPr>
                                                  <w:spacing w:line="240" w:lineRule="atLeast"/>
                                                  <w:jc w:val="center"/>
                                                  <w:rPr>
                                                    <w:rFonts w:ascii="Helvetica" w:hAnsi="Helvetica" w:cs="Helvetica"/>
                                                    <w:color w:val="444444"/>
                                                    <w:sz w:val="24"/>
                                                    <w:szCs w:val="24"/>
                                                  </w:rPr>
                                                </w:pPr>
                                                <w:r>
                                                  <w:rPr>
                                                    <w:rFonts w:ascii="Helvetica" w:hAnsi="Helvetica" w:cs="Helvetica"/>
                                                    <w:color w:val="444444"/>
                                                    <w:sz w:val="24"/>
                                                    <w:szCs w:val="24"/>
                                                  </w:rPr>
                                                  <w:t>CONNECT WITH SHRM</w:t>
                                                </w:r>
                                              </w:p>
                                            </w:tc>
                                          </w:tr>
                                          <w:tr w:rsidR="001D647C">
                                            <w:trPr>
                                              <w:jc w:val="center"/>
                                            </w:trPr>
                                            <w:tc>
                                              <w:tcPr>
                                                <w:tcW w:w="0" w:type="auto"/>
                                                <w:tcMar>
                                                  <w:top w:w="225" w:type="dxa"/>
                                                  <w:left w:w="225" w:type="dxa"/>
                                                  <w:bottom w:w="225" w:type="dxa"/>
                                                  <w:right w:w="225" w:type="dxa"/>
                                                </w:tcMar>
                                                <w:vAlign w:val="center"/>
                                                <w:hideMark/>
                                              </w:tcPr>
                                              <w:p w:rsidR="001D647C" w:rsidRDefault="001D647C">
                                                <w:pPr>
                                                  <w:spacing w:line="240" w:lineRule="atLeast"/>
                                                  <w:rPr>
                                                    <w:rFonts w:ascii="Helvetica" w:hAnsi="Helvetica" w:cs="Helvetica"/>
                                                    <w:color w:val="444444"/>
                                                    <w:sz w:val="18"/>
                                                    <w:szCs w:val="18"/>
                                                  </w:rPr>
                                                </w:pPr>
                                                <w:r>
                                                  <w:rPr>
                                                    <w:rFonts w:ascii="Helvetica" w:hAnsi="Helvetica" w:cs="Helvetica"/>
                                                    <w:noProof/>
                                                    <w:color w:val="0000FF"/>
                                                    <w:sz w:val="18"/>
                                                    <w:szCs w:val="18"/>
                                                  </w:rPr>
                                                  <w:drawing>
                                                    <wp:inline distT="0" distB="0" distL="0" distR="0">
                                                      <wp:extent cx="571500" cy="571500"/>
                                                      <wp:effectExtent l="0" t="0" r="0" b="0"/>
                                                      <wp:docPr id="6" name="Picture 6"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Mar>
                                                  <w:top w:w="225" w:type="dxa"/>
                                                  <w:left w:w="225" w:type="dxa"/>
                                                  <w:bottom w:w="225" w:type="dxa"/>
                                                  <w:right w:w="225" w:type="dxa"/>
                                                </w:tcMar>
                                                <w:vAlign w:val="center"/>
                                                <w:hideMark/>
                                              </w:tcPr>
                                              <w:p w:rsidR="001D647C" w:rsidRDefault="001D647C">
                                                <w:pPr>
                                                  <w:spacing w:line="240" w:lineRule="atLeast"/>
                                                  <w:rPr>
                                                    <w:rFonts w:ascii="Helvetica" w:hAnsi="Helvetica" w:cs="Helvetica"/>
                                                    <w:color w:val="444444"/>
                                                    <w:sz w:val="18"/>
                                                    <w:szCs w:val="18"/>
                                                  </w:rPr>
                                                </w:pPr>
                                                <w:r>
                                                  <w:rPr>
                                                    <w:rFonts w:ascii="Helvetica" w:hAnsi="Helvetica" w:cs="Helvetica"/>
                                                    <w:noProof/>
                                                    <w:color w:val="0000FF"/>
                                                    <w:sz w:val="18"/>
                                                    <w:szCs w:val="18"/>
                                                  </w:rPr>
                                                  <w:drawing>
                                                    <wp:inline distT="0" distB="0" distL="0" distR="0">
                                                      <wp:extent cx="571500" cy="571500"/>
                                                      <wp:effectExtent l="0" t="0" r="0" b="0"/>
                                                      <wp:docPr id="5" name="Picture 5" descr="LinkedIn">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ked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Mar>
                                                  <w:top w:w="225" w:type="dxa"/>
                                                  <w:left w:w="225" w:type="dxa"/>
                                                  <w:bottom w:w="225" w:type="dxa"/>
                                                  <w:right w:w="225" w:type="dxa"/>
                                                </w:tcMar>
                                                <w:vAlign w:val="center"/>
                                                <w:hideMark/>
                                              </w:tcPr>
                                              <w:p w:rsidR="001D647C" w:rsidRDefault="001D647C">
                                                <w:pPr>
                                                  <w:spacing w:line="240" w:lineRule="atLeast"/>
                                                  <w:rPr>
                                                    <w:rFonts w:ascii="Helvetica" w:hAnsi="Helvetica" w:cs="Helvetica"/>
                                                    <w:color w:val="444444"/>
                                                    <w:sz w:val="18"/>
                                                    <w:szCs w:val="18"/>
                                                  </w:rPr>
                                                </w:pPr>
                                                <w:r>
                                                  <w:rPr>
                                                    <w:rFonts w:ascii="Helvetica" w:hAnsi="Helvetica" w:cs="Helvetica"/>
                                                    <w:noProof/>
                                                    <w:color w:val="0000FF"/>
                                                    <w:sz w:val="18"/>
                                                    <w:szCs w:val="18"/>
                                                  </w:rPr>
                                                  <w:drawing>
                                                    <wp:inline distT="0" distB="0" distL="0" distR="0">
                                                      <wp:extent cx="571500" cy="571500"/>
                                                      <wp:effectExtent l="0" t="0" r="0" b="0"/>
                                                      <wp:docPr id="4" name="Picture 4" descr="LinkedI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ked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Mar>
                                                  <w:top w:w="225" w:type="dxa"/>
                                                  <w:left w:w="225" w:type="dxa"/>
                                                  <w:bottom w:w="225" w:type="dxa"/>
                                                  <w:right w:w="225" w:type="dxa"/>
                                                </w:tcMar>
                                                <w:vAlign w:val="center"/>
                                                <w:hideMark/>
                                              </w:tcPr>
                                              <w:p w:rsidR="001D647C" w:rsidRDefault="001D647C">
                                                <w:pPr>
                                                  <w:spacing w:line="240" w:lineRule="atLeast"/>
                                                  <w:rPr>
                                                    <w:rFonts w:ascii="Helvetica" w:hAnsi="Helvetica" w:cs="Helvetica"/>
                                                    <w:color w:val="444444"/>
                                                    <w:sz w:val="18"/>
                                                    <w:szCs w:val="18"/>
                                                  </w:rPr>
                                                </w:pPr>
                                                <w:r>
                                                  <w:rPr>
                                                    <w:rFonts w:ascii="Helvetica" w:hAnsi="Helvetica" w:cs="Helvetica"/>
                                                    <w:noProof/>
                                                    <w:color w:val="0000FF"/>
                                                    <w:sz w:val="18"/>
                                                    <w:szCs w:val="18"/>
                                                  </w:rPr>
                                                  <w:drawing>
                                                    <wp:inline distT="0" distB="0" distL="0" distR="0">
                                                      <wp:extent cx="571500" cy="571500"/>
                                                      <wp:effectExtent l="0" t="0" r="0" b="0"/>
                                                      <wp:docPr id="3" name="Picture 3" descr="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Mar>
                                                  <w:top w:w="225" w:type="dxa"/>
                                                  <w:left w:w="225" w:type="dxa"/>
                                                  <w:bottom w:w="225" w:type="dxa"/>
                                                  <w:right w:w="225" w:type="dxa"/>
                                                </w:tcMar>
                                                <w:vAlign w:val="center"/>
                                                <w:hideMark/>
                                              </w:tcPr>
                                              <w:p w:rsidR="001D647C" w:rsidRDefault="001D647C">
                                                <w:pPr>
                                                  <w:spacing w:line="240" w:lineRule="atLeast"/>
                                                  <w:rPr>
                                                    <w:rFonts w:ascii="Helvetica" w:hAnsi="Helvetica" w:cs="Helvetica"/>
                                                    <w:color w:val="444444"/>
                                                    <w:sz w:val="18"/>
                                                    <w:szCs w:val="18"/>
                                                  </w:rPr>
                                                </w:pPr>
                                                <w:r>
                                                  <w:rPr>
                                                    <w:rFonts w:ascii="Helvetica" w:hAnsi="Helvetica" w:cs="Helvetica"/>
                                                    <w:noProof/>
                                                    <w:color w:val="0000FF"/>
                                                    <w:sz w:val="18"/>
                                                    <w:szCs w:val="18"/>
                                                  </w:rPr>
                                                  <w:drawing>
                                                    <wp:inline distT="0" distB="0" distL="0" distR="0">
                                                      <wp:extent cx="571500" cy="571500"/>
                                                      <wp:effectExtent l="0" t="0" r="0" b="0"/>
                                                      <wp:docPr id="2" name="Picture 2" descr="Faceboo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c>
                                              <w:tcPr>
                                                <w:tcW w:w="0" w:type="auto"/>
                                                <w:tcMar>
                                                  <w:top w:w="225" w:type="dxa"/>
                                                  <w:left w:w="225" w:type="dxa"/>
                                                  <w:bottom w:w="225" w:type="dxa"/>
                                                  <w:right w:w="225" w:type="dxa"/>
                                                </w:tcMar>
                                                <w:vAlign w:val="center"/>
                                                <w:hideMark/>
                                              </w:tcPr>
                                              <w:p w:rsidR="001D647C" w:rsidRDefault="001D647C">
                                                <w:pPr>
                                                  <w:spacing w:line="240" w:lineRule="atLeast"/>
                                                  <w:rPr>
                                                    <w:rFonts w:ascii="Helvetica" w:hAnsi="Helvetica" w:cs="Helvetica"/>
                                                    <w:color w:val="444444"/>
                                                    <w:sz w:val="18"/>
                                                    <w:szCs w:val="18"/>
                                                  </w:rPr>
                                                </w:pPr>
                                                <w:r>
                                                  <w:rPr>
                                                    <w:rFonts w:ascii="Helvetica" w:hAnsi="Helvetica" w:cs="Helvetica"/>
                                                    <w:noProof/>
                                                    <w:color w:val="0000FF"/>
                                                    <w:sz w:val="18"/>
                                                    <w:szCs w:val="18"/>
                                                  </w:rPr>
                                                  <w:drawing>
                                                    <wp:inline distT="0" distB="0" distL="0" distR="0">
                                                      <wp:extent cx="571500" cy="571500"/>
                                                      <wp:effectExtent l="0" t="0" r="0" b="0"/>
                                                      <wp:docPr id="1" name="Picture 1"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rsidR="001D647C" w:rsidRDefault="001D647C">
                                          <w:pPr>
                                            <w:jc w:val="center"/>
                                            <w:rPr>
                                              <w:rFonts w:ascii="Times New Roman" w:eastAsia="Times New Roman" w:hAnsi="Times New Roman" w:cs="Times New Roman"/>
                                              <w:sz w:val="20"/>
                                              <w:szCs w:val="20"/>
                                            </w:rPr>
                                          </w:pPr>
                                        </w:p>
                                      </w:tc>
                                    </w:tr>
                                    <w:tr w:rsidR="001D647C">
                                      <w:trPr>
                                        <w:jc w:val="center"/>
                                      </w:trPr>
                                      <w:tc>
                                        <w:tcPr>
                                          <w:tcW w:w="0" w:type="auto"/>
                                          <w:shd w:val="clear" w:color="auto" w:fill="EFEDED"/>
                                          <w:vAlign w:val="bottom"/>
                                        </w:tcPr>
                                        <w:tbl>
                                          <w:tblPr>
                                            <w:tblW w:w="0" w:type="auto"/>
                                            <w:jc w:val="center"/>
                                            <w:tblCellMar>
                                              <w:left w:w="0" w:type="dxa"/>
                                              <w:right w:w="0" w:type="dxa"/>
                                            </w:tblCellMar>
                                            <w:tblLook w:val="04A0" w:firstRow="1" w:lastRow="0" w:firstColumn="1" w:lastColumn="0" w:noHBand="0" w:noVBand="1"/>
                                          </w:tblPr>
                                          <w:tblGrid>
                                            <w:gridCol w:w="9000"/>
                                          </w:tblGrid>
                                          <w:tr w:rsidR="001D647C">
                                            <w:trPr>
                                              <w:jc w:val="center"/>
                                            </w:trPr>
                                            <w:tc>
                                              <w:tcPr>
                                                <w:tcW w:w="0" w:type="auto"/>
                                                <w:tcMar>
                                                  <w:top w:w="225" w:type="dxa"/>
                                                  <w:left w:w="225" w:type="dxa"/>
                                                  <w:bottom w:w="225" w:type="dxa"/>
                                                  <w:right w:w="225" w:type="dxa"/>
                                                </w:tcMar>
                                                <w:vAlign w:val="center"/>
                                                <w:hideMark/>
                                              </w:tcPr>
                                              <w:p w:rsidR="001D647C" w:rsidRDefault="001D647C">
                                                <w:pPr>
                                                  <w:spacing w:line="240" w:lineRule="atLeast"/>
                                                  <w:rPr>
                                                    <w:rFonts w:ascii="Helvetica" w:hAnsi="Helvetica" w:cs="Helvetica"/>
                                                    <w:color w:val="444444"/>
                                                    <w:sz w:val="18"/>
                                                    <w:szCs w:val="18"/>
                                                  </w:rPr>
                                                </w:pPr>
                                                <w:r>
                                                  <w:rPr>
                                                    <w:rFonts w:ascii="Helvetica" w:hAnsi="Helvetica" w:cs="Helvetica"/>
                                                    <w:color w:val="444444"/>
                                                    <w:sz w:val="18"/>
                                                    <w:szCs w:val="18"/>
                                                  </w:rPr>
                                                  <w:t xml:space="preserve">The Society for Human Resource Management (SHRM) is the world’s largest HR professional society, representing 285,000 members in more than 165 countries. For nearly seven decades, the Society has been the leading provider of resources serving the needs of HR professionals and advancing the practice of human resource management. SHRM has more than 575 affiliated chapters within the United States and subsidiary offices in China, India and United Arab Emirates. Visit us at </w:t>
                                                </w:r>
                                                <w:bookmarkStart w:id="3" w:name="www_shrm_org"/>
                                                <w:r>
                                                  <w:rPr>
                                                    <w:rFonts w:ascii="Helvetica" w:hAnsi="Helvetica" w:cs="Helvetica"/>
                                                    <w:color w:val="444444"/>
                                                    <w:sz w:val="18"/>
                                                    <w:szCs w:val="18"/>
                                                  </w:rPr>
                                                  <w:fldChar w:fldCharType="begin"/>
                                                </w:r>
                                                <w:r>
                                                  <w:rPr>
                                                    <w:rFonts w:ascii="Helvetica" w:hAnsi="Helvetica" w:cs="Helvetica"/>
                                                    <w:color w:val="444444"/>
                                                    <w:sz w:val="18"/>
                                                    <w:szCs w:val="18"/>
                                                  </w:rPr>
                                                  <w:instrText xml:space="preserve"> HYPERLINK "http://links.e.shrm.org/ctt?kn=9&amp;ms=MzM4NzMxMDUS1&amp;r=NDI3OTU5MDkyMTA1S0&amp;b=0&amp;j=MTI2MTU2MjAwNwS2&amp;mt=1&amp;rt=3" </w:instrText>
                                                </w:r>
                                                <w:r>
                                                  <w:rPr>
                                                    <w:rFonts w:ascii="Helvetica" w:hAnsi="Helvetica" w:cs="Helvetica"/>
                                                    <w:color w:val="444444"/>
                                                    <w:sz w:val="18"/>
                                                    <w:szCs w:val="18"/>
                                                  </w:rPr>
                                                  <w:fldChar w:fldCharType="separate"/>
                                                </w:r>
                                                <w:r>
                                                  <w:rPr>
                                                    <w:rStyle w:val="Hyperlink"/>
                                                    <w:rFonts w:ascii="Helvetica" w:hAnsi="Helvetica" w:cs="Helvetica"/>
                                                    <w:color w:val="1976D2"/>
                                                    <w:sz w:val="18"/>
                                                    <w:szCs w:val="18"/>
                                                  </w:rPr>
                                                  <w:t>shrm.org</w:t>
                                                </w:r>
                                                <w:bookmarkEnd w:id="3"/>
                                                <w:r>
                                                  <w:rPr>
                                                    <w:rFonts w:ascii="Helvetica" w:hAnsi="Helvetica" w:cs="Helvetica"/>
                                                    <w:color w:val="444444"/>
                                                    <w:sz w:val="18"/>
                                                    <w:szCs w:val="18"/>
                                                  </w:rPr>
                                                  <w:fldChar w:fldCharType="end"/>
                                                </w:r>
                                                <w:r>
                                                  <w:rPr>
                                                    <w:rFonts w:ascii="Helvetica" w:hAnsi="Helvetica" w:cs="Helvetica"/>
                                                    <w:color w:val="444444"/>
                                                    <w:sz w:val="18"/>
                                                    <w:szCs w:val="18"/>
                                                  </w:rPr>
                                                  <w:t>.</w:t>
                                                </w:r>
                                                <w:r>
                                                  <w:rPr>
                                                    <w:rFonts w:ascii="Helvetica" w:hAnsi="Helvetica" w:cs="Helvetica"/>
                                                    <w:color w:val="444444"/>
                                                    <w:sz w:val="18"/>
                                                    <w:szCs w:val="18"/>
                                                  </w:rPr>
                                                  <w:br/>
                                                </w:r>
                                                <w:r>
                                                  <w:rPr>
                                                    <w:rFonts w:ascii="Helvetica" w:hAnsi="Helvetica" w:cs="Helvetica"/>
                                                    <w:color w:val="444444"/>
                                                    <w:sz w:val="18"/>
                                                    <w:szCs w:val="18"/>
                                                  </w:rPr>
                                                  <w:br/>
                                                  <w:t xml:space="preserve">SHRM provides content as a service to its readers and members, but cannot guarantee its accuracy or suitability for a particular purpose. </w:t>
                                                </w:r>
                                                <w:bookmarkStart w:id="4" w:name="www_shrm_org_about_copyrightpe"/>
                                                <w:r>
                                                  <w:rPr>
                                                    <w:rFonts w:ascii="Helvetica" w:hAnsi="Helvetica" w:cs="Helvetica"/>
                                                    <w:color w:val="444444"/>
                                                    <w:sz w:val="18"/>
                                                    <w:szCs w:val="18"/>
                                                  </w:rPr>
                                                  <w:fldChar w:fldCharType="begin"/>
                                                </w:r>
                                                <w:r>
                                                  <w:rPr>
                                                    <w:rFonts w:ascii="Helvetica" w:hAnsi="Helvetica" w:cs="Helvetica"/>
                                                    <w:color w:val="444444"/>
                                                    <w:sz w:val="18"/>
                                                    <w:szCs w:val="18"/>
                                                  </w:rPr>
                                                  <w:instrText xml:space="preserve"> HYPERLINK "http://links.e.shrm.org/ctt?kn=6&amp;ms=MzM4NzMxMDUS1&amp;r=NDI3OTU5MDkyMTA1S0&amp;b=0&amp;j=MTI2MTU2MjAwNwS2&amp;mt=1&amp;rt=3" </w:instrText>
                                                </w:r>
                                                <w:r>
                                                  <w:rPr>
                                                    <w:rFonts w:ascii="Helvetica" w:hAnsi="Helvetica" w:cs="Helvetica"/>
                                                    <w:color w:val="444444"/>
                                                    <w:sz w:val="18"/>
                                                    <w:szCs w:val="18"/>
                                                  </w:rPr>
                                                  <w:fldChar w:fldCharType="separate"/>
                                                </w:r>
                                                <w:r>
                                                  <w:rPr>
                                                    <w:rStyle w:val="Hyperlink"/>
                                                    <w:rFonts w:ascii="Helvetica" w:hAnsi="Helvetica" w:cs="Helvetica"/>
                                                    <w:color w:val="1976D2"/>
                                                    <w:sz w:val="18"/>
                                                    <w:szCs w:val="18"/>
                                                  </w:rPr>
                                                  <w:t>Disclaimer</w:t>
                                                </w:r>
                                                <w:bookmarkEnd w:id="4"/>
                                                <w:r>
                                                  <w:rPr>
                                                    <w:rFonts w:ascii="Helvetica" w:hAnsi="Helvetica" w:cs="Helvetica"/>
                                                    <w:color w:val="444444"/>
                                                    <w:sz w:val="18"/>
                                                    <w:szCs w:val="18"/>
                                                  </w:rPr>
                                                  <w:fldChar w:fldCharType="end"/>
                                                </w:r>
                                                <w:r>
                                                  <w:rPr>
                                                    <w:rFonts w:ascii="Helvetica" w:hAnsi="Helvetica" w:cs="Helvetica"/>
                                                    <w:color w:val="444444"/>
                                                    <w:sz w:val="18"/>
                                                    <w:szCs w:val="18"/>
                                                  </w:rPr>
                                                  <w:br/>
                                                </w:r>
                                                <w:r>
                                                  <w:rPr>
                                                    <w:rFonts w:ascii="Helvetica" w:hAnsi="Helvetica" w:cs="Helvetica"/>
                                                    <w:color w:val="444444"/>
                                                    <w:sz w:val="18"/>
                                                    <w:szCs w:val="18"/>
                                                  </w:rPr>
                                                  <w:br/>
                                                  <w:t>This email may contain advertisements.</w:t>
                                                </w:r>
                                              </w:p>
                                            </w:tc>
                                          </w:tr>
                                        </w:tbl>
                                        <w:p w:rsidR="001D647C" w:rsidRDefault="001D647C">
                                          <w:pPr>
                                            <w:jc w:val="center"/>
                                            <w:rPr>
                                              <w:vanish/>
                                            </w:rPr>
                                          </w:pPr>
                                        </w:p>
                                        <w:tbl>
                                          <w:tblPr>
                                            <w:tblW w:w="0" w:type="auto"/>
                                            <w:jc w:val="center"/>
                                            <w:tblCellMar>
                                              <w:left w:w="0" w:type="dxa"/>
                                              <w:right w:w="0" w:type="dxa"/>
                                            </w:tblCellMar>
                                            <w:tblLook w:val="04A0" w:firstRow="1" w:lastRow="0" w:firstColumn="1" w:lastColumn="0" w:noHBand="0" w:noVBand="1"/>
                                          </w:tblPr>
                                          <w:tblGrid>
                                            <w:gridCol w:w="8482"/>
                                          </w:tblGrid>
                                          <w:tr w:rsidR="001D647C">
                                            <w:trPr>
                                              <w:jc w:val="center"/>
                                            </w:trPr>
                                            <w:tc>
                                              <w:tcPr>
                                                <w:tcW w:w="0" w:type="auto"/>
                                                <w:tcMar>
                                                  <w:top w:w="225" w:type="dxa"/>
                                                  <w:left w:w="225" w:type="dxa"/>
                                                  <w:bottom w:w="225" w:type="dxa"/>
                                                  <w:right w:w="225" w:type="dxa"/>
                                                </w:tcMar>
                                                <w:vAlign w:val="center"/>
                                                <w:hideMark/>
                                              </w:tcPr>
                                              <w:p w:rsidR="001D647C" w:rsidRDefault="001D647C">
                                                <w:pPr>
                                                  <w:spacing w:line="240" w:lineRule="atLeast"/>
                                                  <w:jc w:val="center"/>
                                                  <w:rPr>
                                                    <w:rFonts w:ascii="Helvetica" w:hAnsi="Helvetica" w:cs="Helvetica"/>
                                                    <w:color w:val="444444"/>
                                                    <w:sz w:val="18"/>
                                                    <w:szCs w:val="18"/>
                                                  </w:rPr>
                                                </w:pPr>
                                                <w:r>
                                                  <w:rPr>
                                                    <w:rFonts w:ascii="Helvetica" w:hAnsi="Helvetica" w:cs="Helvetica"/>
                                                    <w:color w:val="444444"/>
                                                    <w:sz w:val="18"/>
                                                    <w:szCs w:val="18"/>
                                                  </w:rPr>
                                                  <w:t>Society for Human Resource Management | 1800 Duke Street, Alexandria, Virginia 22314-3499 USA</w:t>
                                                </w:r>
                                                <w:r>
                                                  <w:rPr>
                                                    <w:rFonts w:ascii="Helvetica" w:hAnsi="Helvetica" w:cs="Helvetica"/>
                                                    <w:color w:val="444444"/>
                                                    <w:sz w:val="18"/>
                                                    <w:szCs w:val="18"/>
                                                  </w:rPr>
                                                  <w:br/>
                                                </w:r>
                                                <w:bookmarkStart w:id="5" w:name="forms_shrm_org_forms_contact_u"/>
                                                <w:r>
                                                  <w:rPr>
                                                    <w:rFonts w:ascii="Helvetica" w:hAnsi="Helvetica" w:cs="Helvetica"/>
                                                    <w:color w:val="444444"/>
                                                    <w:sz w:val="18"/>
                                                    <w:szCs w:val="18"/>
                                                  </w:rPr>
                                                  <w:fldChar w:fldCharType="begin"/>
                                                </w:r>
                                                <w:r>
                                                  <w:rPr>
                                                    <w:rFonts w:ascii="Helvetica" w:hAnsi="Helvetica" w:cs="Helvetica"/>
                                                    <w:color w:val="444444"/>
                                                    <w:sz w:val="18"/>
                                                    <w:szCs w:val="18"/>
                                                  </w:rPr>
                                                  <w:instrText xml:space="preserve"> HYPERLINK "http://links.e.shrm.org/ctt?kn=1&amp;ms=MzM4NzMxMDUS1&amp;r=NDI3OTU5MDkyMTA1S0&amp;b=0&amp;j=MTI2MTU2MjAwNwS2&amp;mt=1&amp;rt=3" </w:instrText>
                                                </w:r>
                                                <w:r>
                                                  <w:rPr>
                                                    <w:rFonts w:ascii="Helvetica" w:hAnsi="Helvetica" w:cs="Helvetica"/>
                                                    <w:color w:val="444444"/>
                                                    <w:sz w:val="18"/>
                                                    <w:szCs w:val="18"/>
                                                  </w:rPr>
                                                  <w:fldChar w:fldCharType="separate"/>
                                                </w:r>
                                                <w:r>
                                                  <w:rPr>
                                                    <w:rStyle w:val="Hyperlink"/>
                                                    <w:rFonts w:ascii="Helvetica" w:hAnsi="Helvetica" w:cs="Helvetica"/>
                                                    <w:color w:val="1976D2"/>
                                                    <w:sz w:val="18"/>
                                                    <w:szCs w:val="18"/>
                                                  </w:rPr>
                                                  <w:t>Email Us</w:t>
                                                </w:r>
                                                <w:bookmarkEnd w:id="5"/>
                                                <w:r>
                                                  <w:rPr>
                                                    <w:rFonts w:ascii="Helvetica" w:hAnsi="Helvetica" w:cs="Helvetica"/>
                                                    <w:color w:val="444444"/>
                                                    <w:sz w:val="18"/>
                                                    <w:szCs w:val="18"/>
                                                  </w:rPr>
                                                  <w:fldChar w:fldCharType="end"/>
                                                </w:r>
                                                <w:r>
                                                  <w:rPr>
                                                    <w:rFonts w:ascii="Helvetica" w:hAnsi="Helvetica" w:cs="Helvetica"/>
                                                    <w:color w:val="444444"/>
                                                    <w:sz w:val="18"/>
                                                    <w:szCs w:val="18"/>
                                                  </w:rPr>
                                                  <w:t xml:space="preserve"> | </w:t>
                                                </w:r>
                                                <w:bookmarkStart w:id="6" w:name="_8002837476"/>
                                                <w:r>
                                                  <w:rPr>
                                                    <w:rFonts w:ascii="Helvetica" w:hAnsi="Helvetica" w:cs="Helvetica"/>
                                                    <w:color w:val="444444"/>
                                                    <w:sz w:val="18"/>
                                                    <w:szCs w:val="18"/>
                                                  </w:rPr>
                                                  <w:fldChar w:fldCharType="begin"/>
                                                </w:r>
                                                <w:r>
                                                  <w:rPr>
                                                    <w:rFonts w:ascii="Helvetica" w:hAnsi="Helvetica" w:cs="Helvetica"/>
                                                    <w:color w:val="444444"/>
                                                    <w:sz w:val="18"/>
                                                    <w:szCs w:val="18"/>
                                                  </w:rPr>
                                                  <w:instrText xml:space="preserve"> HYPERLINK "http://links.e.shrm.org/ctt?kn=46&amp;ms=MzM4NzMxMDUS1&amp;r=NDI3OTU5MDkyMTA1S0&amp;b=0&amp;j=MTI2MTU2MjAwNwS2&amp;mt=1&amp;rt=3" </w:instrText>
                                                </w:r>
                                                <w:r>
                                                  <w:rPr>
                                                    <w:rFonts w:ascii="Helvetica" w:hAnsi="Helvetica" w:cs="Helvetica"/>
                                                    <w:color w:val="444444"/>
                                                    <w:sz w:val="18"/>
                                                    <w:szCs w:val="18"/>
                                                  </w:rPr>
                                                  <w:fldChar w:fldCharType="separate"/>
                                                </w:r>
                                                <w:r>
                                                  <w:rPr>
                                                    <w:rStyle w:val="Hyperlink"/>
                                                    <w:rFonts w:ascii="Helvetica" w:hAnsi="Helvetica" w:cs="Helvetica"/>
                                                    <w:color w:val="1976D2"/>
                                                    <w:sz w:val="18"/>
                                                    <w:szCs w:val="18"/>
                                                  </w:rPr>
                                                  <w:t>800.283.7476</w:t>
                                                </w:r>
                                                <w:bookmarkEnd w:id="6"/>
                                                <w:r>
                                                  <w:rPr>
                                                    <w:rFonts w:ascii="Helvetica" w:hAnsi="Helvetica" w:cs="Helvetica"/>
                                                    <w:color w:val="444444"/>
                                                    <w:sz w:val="18"/>
                                                    <w:szCs w:val="18"/>
                                                  </w:rPr>
                                                  <w:fldChar w:fldCharType="end"/>
                                                </w:r>
                                                <w:r>
                                                  <w:rPr>
                                                    <w:rFonts w:ascii="Helvetica" w:hAnsi="Helvetica" w:cs="Helvetica"/>
                                                    <w:color w:val="444444"/>
                                                    <w:sz w:val="18"/>
                                                    <w:szCs w:val="18"/>
                                                  </w:rPr>
                                                  <w:t xml:space="preserve"> (US Only) | </w:t>
                                                </w:r>
                                                <w:bookmarkStart w:id="7" w:name="_170354834400"/>
                                                <w:r>
                                                  <w:rPr>
                                                    <w:rFonts w:ascii="Helvetica" w:hAnsi="Helvetica" w:cs="Helvetica"/>
                                                    <w:color w:val="444444"/>
                                                    <w:sz w:val="18"/>
                                                    <w:szCs w:val="18"/>
                                                  </w:rPr>
                                                  <w:fldChar w:fldCharType="begin"/>
                                                </w:r>
                                                <w:r>
                                                  <w:rPr>
                                                    <w:rFonts w:ascii="Helvetica" w:hAnsi="Helvetica" w:cs="Helvetica"/>
                                                    <w:color w:val="444444"/>
                                                    <w:sz w:val="18"/>
                                                    <w:szCs w:val="18"/>
                                                  </w:rPr>
                                                  <w:instrText xml:space="preserve"> HYPERLINK "http://links.e.shrm.org/ctt?kn=23&amp;ms=MzM4NzMxMDUS1&amp;r=NDI3OTU5MDkyMTA1S0&amp;b=0&amp;j=MTI2MTU2MjAwNwS2&amp;mt=1&amp;rt=3" </w:instrText>
                                                </w:r>
                                                <w:r>
                                                  <w:rPr>
                                                    <w:rFonts w:ascii="Helvetica" w:hAnsi="Helvetica" w:cs="Helvetica"/>
                                                    <w:color w:val="444444"/>
                                                    <w:sz w:val="18"/>
                                                    <w:szCs w:val="18"/>
                                                  </w:rPr>
                                                  <w:fldChar w:fldCharType="separate"/>
                                                </w:r>
                                                <w:r>
                                                  <w:rPr>
                                                    <w:rStyle w:val="Hyperlink"/>
                                                    <w:rFonts w:ascii="Helvetica" w:hAnsi="Helvetica" w:cs="Helvetica"/>
                                                    <w:color w:val="1976D2"/>
                                                    <w:sz w:val="18"/>
                                                    <w:szCs w:val="18"/>
                                                  </w:rPr>
                                                  <w:t>+1.703.548.3440</w:t>
                                                </w:r>
                                                <w:bookmarkEnd w:id="7"/>
                                                <w:r>
                                                  <w:rPr>
                                                    <w:rFonts w:ascii="Helvetica" w:hAnsi="Helvetica" w:cs="Helvetica"/>
                                                    <w:color w:val="444444"/>
                                                    <w:sz w:val="18"/>
                                                    <w:szCs w:val="18"/>
                                                  </w:rPr>
                                                  <w:fldChar w:fldCharType="end"/>
                                                </w:r>
                                                <w:r>
                                                  <w:rPr>
                                                    <w:rFonts w:ascii="Helvetica" w:hAnsi="Helvetica" w:cs="Helvetica"/>
                                                    <w:color w:val="444444"/>
                                                    <w:sz w:val="18"/>
                                                    <w:szCs w:val="18"/>
                                                  </w:rPr>
                                                  <w:t xml:space="preserve"> (International) | </w:t>
                                                </w:r>
                                                <w:bookmarkStart w:id="8" w:name="www_shrm_org_1"/>
                                                <w:r>
                                                  <w:rPr>
                                                    <w:rFonts w:ascii="Helvetica" w:hAnsi="Helvetica" w:cs="Helvetica"/>
                                                    <w:color w:val="444444"/>
                                                    <w:sz w:val="18"/>
                                                    <w:szCs w:val="18"/>
                                                  </w:rPr>
                                                  <w:fldChar w:fldCharType="begin"/>
                                                </w:r>
                                                <w:r>
                                                  <w:rPr>
                                                    <w:rFonts w:ascii="Helvetica" w:hAnsi="Helvetica" w:cs="Helvetica"/>
                                                    <w:color w:val="444444"/>
                                                    <w:sz w:val="18"/>
                                                    <w:szCs w:val="18"/>
                                                  </w:rPr>
                                                  <w:instrText xml:space="preserve"> HYPERLINK "http://links.e.shrm.org/ctt?kn=39&amp;ms=MzM4NzMxMDUS1&amp;r=NDI3OTU5MDkyMTA1S0&amp;b=0&amp;j=MTI2MTU2MjAwNwS2&amp;mt=1&amp;rt=3" </w:instrText>
                                                </w:r>
                                                <w:r>
                                                  <w:rPr>
                                                    <w:rFonts w:ascii="Helvetica" w:hAnsi="Helvetica" w:cs="Helvetica"/>
                                                    <w:color w:val="444444"/>
                                                    <w:sz w:val="18"/>
                                                    <w:szCs w:val="18"/>
                                                  </w:rPr>
                                                  <w:fldChar w:fldCharType="separate"/>
                                                </w:r>
                                                <w:r>
                                                  <w:rPr>
                                                    <w:rStyle w:val="Hyperlink"/>
                                                    <w:rFonts w:ascii="Helvetica" w:hAnsi="Helvetica" w:cs="Helvetica"/>
                                                    <w:color w:val="1976D2"/>
                                                    <w:sz w:val="18"/>
                                                    <w:szCs w:val="18"/>
                                                  </w:rPr>
                                                  <w:t>shrm.org</w:t>
                                                </w:r>
                                                <w:bookmarkEnd w:id="8"/>
                                                <w:r>
                                                  <w:rPr>
                                                    <w:rFonts w:ascii="Helvetica" w:hAnsi="Helvetica" w:cs="Helvetica"/>
                                                    <w:color w:val="444444"/>
                                                    <w:sz w:val="18"/>
                                                    <w:szCs w:val="18"/>
                                                  </w:rPr>
                                                  <w:fldChar w:fldCharType="end"/>
                                                </w:r>
                                                <w:r>
                                                  <w:rPr>
                                                    <w:rFonts w:ascii="Helvetica" w:hAnsi="Helvetica" w:cs="Helvetica"/>
                                                    <w:color w:val="444444"/>
                                                    <w:sz w:val="18"/>
                                                    <w:szCs w:val="18"/>
                                                  </w:rPr>
                                                  <w:br/>
                                                </w:r>
                                                <w:bookmarkStart w:id="9" w:name="EmailPreferences"/>
                                                <w:r>
                                                  <w:rPr>
                                                    <w:rFonts w:ascii="Helvetica" w:hAnsi="Helvetica" w:cs="Helvetica"/>
                                                    <w:color w:val="444444"/>
                                                    <w:sz w:val="18"/>
                                                    <w:szCs w:val="18"/>
                                                  </w:rPr>
                                                  <w:fldChar w:fldCharType="begin"/>
                                                </w:r>
                                                <w:r>
                                                  <w:rPr>
                                                    <w:rFonts w:ascii="Helvetica" w:hAnsi="Helvetica" w:cs="Helvetica"/>
                                                    <w:color w:val="444444"/>
                                                    <w:sz w:val="18"/>
                                                    <w:szCs w:val="18"/>
                                                  </w:rPr>
                                                  <w:instrText xml:space="preserve"> HYPERLINK "http://links.e.shrm.org/ctt?kn=28&amp;ms=MzM4NzMxMDUS1&amp;r=NDI3OTU5MDkyMTA1S0&amp;b=0&amp;j=MTI2MTU2MjAwNwS2&amp;mt=1&amp;rt=3" </w:instrText>
                                                </w:r>
                                                <w:r>
                                                  <w:rPr>
                                                    <w:rFonts w:ascii="Helvetica" w:hAnsi="Helvetica" w:cs="Helvetica"/>
                                                    <w:color w:val="444444"/>
                                                    <w:sz w:val="18"/>
                                                    <w:szCs w:val="18"/>
                                                  </w:rPr>
                                                  <w:fldChar w:fldCharType="separate"/>
                                                </w:r>
                                                <w:r>
                                                  <w:rPr>
                                                    <w:rStyle w:val="Hyperlink"/>
                                                    <w:rFonts w:ascii="Helvetica" w:hAnsi="Helvetica" w:cs="Helvetica"/>
                                                    <w:color w:val="1976D2"/>
                                                    <w:sz w:val="18"/>
                                                    <w:szCs w:val="18"/>
                                                  </w:rPr>
                                                  <w:t>Unsubscribe or Change Email Preferences</w:t>
                                                </w:r>
                                                <w:bookmarkEnd w:id="9"/>
                                                <w:r>
                                                  <w:rPr>
                                                    <w:rFonts w:ascii="Helvetica" w:hAnsi="Helvetica" w:cs="Helvetica"/>
                                                    <w:color w:val="444444"/>
                                                    <w:sz w:val="18"/>
                                                    <w:szCs w:val="18"/>
                                                  </w:rPr>
                                                  <w:fldChar w:fldCharType="end"/>
                                                </w:r>
                                                <w:r>
                                                  <w:rPr>
                                                    <w:rFonts w:ascii="Helvetica" w:hAnsi="Helvetica" w:cs="Helvetica"/>
                                                    <w:color w:val="444444"/>
                                                    <w:sz w:val="18"/>
                                                    <w:szCs w:val="18"/>
                                                  </w:rPr>
                                                  <w:t xml:space="preserve"> | </w:t>
                                                </w:r>
                                                <w:bookmarkStart w:id="10" w:name="PrivacyPolicy"/>
                                                <w:r>
                                                  <w:rPr>
                                                    <w:rFonts w:ascii="Helvetica" w:hAnsi="Helvetica" w:cs="Helvetica"/>
                                                    <w:color w:val="444444"/>
                                                    <w:sz w:val="18"/>
                                                    <w:szCs w:val="18"/>
                                                  </w:rPr>
                                                  <w:fldChar w:fldCharType="begin"/>
                                                </w:r>
                                                <w:r>
                                                  <w:rPr>
                                                    <w:rFonts w:ascii="Helvetica" w:hAnsi="Helvetica" w:cs="Helvetica"/>
                                                    <w:color w:val="444444"/>
                                                    <w:sz w:val="18"/>
                                                    <w:szCs w:val="18"/>
                                                  </w:rPr>
                                                  <w:instrText xml:space="preserve"> HYPERLINK "http://links.e.shrm.org/ctt?kn=29&amp;ms=MzM4NzMxMDUS1&amp;r=NDI3OTU5MDkyMTA1S0&amp;b=0&amp;j=MTI2MTU2MjAwNwS2&amp;mt=1&amp;rt=3" </w:instrText>
                                                </w:r>
                                                <w:r>
                                                  <w:rPr>
                                                    <w:rFonts w:ascii="Helvetica" w:hAnsi="Helvetica" w:cs="Helvetica"/>
                                                    <w:color w:val="444444"/>
                                                    <w:sz w:val="18"/>
                                                    <w:szCs w:val="18"/>
                                                  </w:rPr>
                                                  <w:fldChar w:fldCharType="separate"/>
                                                </w:r>
                                                <w:r>
                                                  <w:rPr>
                                                    <w:rStyle w:val="Hyperlink"/>
                                                    <w:rFonts w:ascii="Helvetica" w:hAnsi="Helvetica" w:cs="Helvetica"/>
                                                    <w:color w:val="1976D2"/>
                                                    <w:sz w:val="18"/>
                                                    <w:szCs w:val="18"/>
                                                  </w:rPr>
                                                  <w:t>Privacy Policy</w:t>
                                                </w:r>
                                                <w:bookmarkEnd w:id="10"/>
                                                <w:r>
                                                  <w:rPr>
                                                    <w:rFonts w:ascii="Helvetica" w:hAnsi="Helvetica" w:cs="Helvetica"/>
                                                    <w:color w:val="444444"/>
                                                    <w:sz w:val="18"/>
                                                    <w:szCs w:val="18"/>
                                                  </w:rPr>
                                                  <w:fldChar w:fldCharType="end"/>
                                                </w:r>
                                              </w:p>
                                            </w:tc>
                                          </w:tr>
                                        </w:tbl>
                                        <w:p w:rsidR="001D647C" w:rsidRDefault="001D647C">
                                          <w:pPr>
                                            <w:jc w:val="center"/>
                                          </w:pPr>
                                        </w:p>
                                      </w:tc>
                                    </w:tr>
                                    <w:tr w:rsidR="001D647C">
                                      <w:trPr>
                                        <w:jc w:val="center"/>
                                      </w:trPr>
                                      <w:tc>
                                        <w:tcPr>
                                          <w:tcW w:w="0" w:type="auto"/>
                                          <w:tcBorders>
                                            <w:top w:val="single" w:sz="18" w:space="0" w:color="F3F3F3"/>
                                            <w:left w:val="nil"/>
                                            <w:bottom w:val="nil"/>
                                            <w:right w:val="nil"/>
                                          </w:tcBorders>
                                          <w:shd w:val="clear" w:color="auto" w:fill="494949"/>
                                          <w:vAlign w:val="bottom"/>
                                          <w:hideMark/>
                                        </w:tcPr>
                                        <w:tbl>
                                          <w:tblPr>
                                            <w:tblW w:w="0" w:type="auto"/>
                                            <w:jc w:val="center"/>
                                            <w:tblCellMar>
                                              <w:left w:w="0" w:type="dxa"/>
                                              <w:right w:w="0" w:type="dxa"/>
                                            </w:tblCellMar>
                                            <w:tblLook w:val="04A0" w:firstRow="1" w:lastRow="0" w:firstColumn="1" w:lastColumn="0" w:noHBand="0" w:noVBand="1"/>
                                          </w:tblPr>
                                          <w:tblGrid>
                                            <w:gridCol w:w="2904"/>
                                          </w:tblGrid>
                                          <w:tr w:rsidR="001D647C">
                                            <w:trPr>
                                              <w:jc w:val="center"/>
                                            </w:trPr>
                                            <w:tc>
                                              <w:tcPr>
                                                <w:tcW w:w="0" w:type="auto"/>
                                                <w:tcMar>
                                                  <w:top w:w="75" w:type="dxa"/>
                                                  <w:left w:w="75" w:type="dxa"/>
                                                  <w:bottom w:w="75" w:type="dxa"/>
                                                  <w:right w:w="75" w:type="dxa"/>
                                                </w:tcMar>
                                                <w:vAlign w:val="center"/>
                                                <w:hideMark/>
                                              </w:tcPr>
                                              <w:p w:rsidR="001D647C" w:rsidRDefault="001D647C">
                                                <w:pPr>
                                                  <w:spacing w:line="240" w:lineRule="atLeast"/>
                                                  <w:jc w:val="center"/>
                                                  <w:rPr>
                                                    <w:rFonts w:ascii="Helvetica" w:hAnsi="Helvetica" w:cs="Helvetica"/>
                                                    <w:color w:val="FFFFFF"/>
                                                    <w:sz w:val="18"/>
                                                    <w:szCs w:val="18"/>
                                                  </w:rPr>
                                                </w:pPr>
                                                <w:r>
                                                  <w:rPr>
                                                    <w:rFonts w:ascii="Helvetica" w:hAnsi="Helvetica" w:cs="Helvetica"/>
                                                    <w:color w:val="FFFFFF"/>
                                                    <w:sz w:val="18"/>
                                                    <w:szCs w:val="18"/>
                                                  </w:rPr>
                                                  <w:t xml:space="preserve">© 2018 SHRM. All rights reserved. </w:t>
                                                </w:r>
                                              </w:p>
                                            </w:tc>
                                          </w:tr>
                                        </w:tbl>
                                        <w:p w:rsidR="001D647C" w:rsidRDefault="001D647C">
                                          <w:pPr>
                                            <w:jc w:val="center"/>
                                            <w:rPr>
                                              <w:rFonts w:ascii="Times New Roman" w:eastAsia="Times New Roman" w:hAnsi="Times New Roman" w:cs="Times New Roman"/>
                                              <w:sz w:val="20"/>
                                              <w:szCs w:val="20"/>
                                            </w:rPr>
                                          </w:pPr>
                                        </w:p>
                                      </w:tc>
                                    </w:tr>
                                  </w:tbl>
                                  <w:p w:rsidR="001D647C" w:rsidRDefault="001D647C">
                                    <w:pPr>
                                      <w:jc w:val="center"/>
                                      <w:rPr>
                                        <w:rFonts w:ascii="Times New Roman" w:eastAsia="Times New Roman" w:hAnsi="Times New Roman" w:cs="Times New Roman"/>
                                        <w:sz w:val="20"/>
                                        <w:szCs w:val="20"/>
                                      </w:rPr>
                                    </w:pPr>
                                  </w:p>
                                </w:tc>
                              </w:tr>
                            </w:tbl>
                            <w:p w:rsidR="001D647C" w:rsidRDefault="001D647C">
                              <w:pPr>
                                <w:jc w:val="center"/>
                                <w:rPr>
                                  <w:rFonts w:ascii="Times New Roman" w:eastAsia="Times New Roman" w:hAnsi="Times New Roman" w:cs="Times New Roman"/>
                                  <w:sz w:val="20"/>
                                  <w:szCs w:val="20"/>
                                </w:rPr>
                              </w:pPr>
                            </w:p>
                          </w:tc>
                        </w:tr>
                      </w:tbl>
                      <w:p w:rsidR="001D647C" w:rsidRDefault="001D647C">
                        <w:pPr>
                          <w:jc w:val="center"/>
                          <w:rPr>
                            <w:rFonts w:ascii="Times New Roman" w:eastAsia="Times New Roman" w:hAnsi="Times New Roman" w:cs="Times New Roman"/>
                            <w:sz w:val="20"/>
                            <w:szCs w:val="20"/>
                          </w:rPr>
                        </w:pPr>
                      </w:p>
                    </w:tc>
                  </w:tr>
                </w:tbl>
                <w:p w:rsidR="001D647C" w:rsidRDefault="001D647C">
                  <w:pPr>
                    <w:jc w:val="center"/>
                    <w:rPr>
                      <w:rFonts w:ascii="Times New Roman" w:eastAsia="Times New Roman" w:hAnsi="Times New Roman" w:cs="Times New Roman"/>
                      <w:sz w:val="20"/>
                      <w:szCs w:val="20"/>
                    </w:rPr>
                  </w:pPr>
                </w:p>
              </w:tc>
            </w:tr>
          </w:tbl>
          <w:p w:rsidR="001D647C" w:rsidRDefault="001D647C">
            <w:pPr>
              <w:jc w:val="center"/>
              <w:rPr>
                <w:rFonts w:ascii="Times New Roman" w:eastAsia="Times New Roman" w:hAnsi="Times New Roman" w:cs="Times New Roman"/>
                <w:sz w:val="20"/>
                <w:szCs w:val="20"/>
              </w:rPr>
            </w:pPr>
          </w:p>
        </w:tc>
      </w:tr>
    </w:tbl>
    <w:p w:rsidR="00367EAF" w:rsidRDefault="00367EAF"/>
    <w:sectPr w:rsidR="00367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47C"/>
    <w:rsid w:val="001D647C"/>
    <w:rsid w:val="0036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2B9AB"/>
  <w15:chartTrackingRefBased/>
  <w15:docId w15:val="{AE292C35-4AEF-4B0F-A484-C3E80376B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647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647C"/>
    <w:rPr>
      <w:color w:val="0563C1"/>
      <w:u w:val="single"/>
    </w:rPr>
  </w:style>
  <w:style w:type="paragraph" w:styleId="NormalWeb">
    <w:name w:val="Normal (Web)"/>
    <w:basedOn w:val="Normal"/>
    <w:uiPriority w:val="99"/>
    <w:semiHidden/>
    <w:unhideWhenUsed/>
    <w:rsid w:val="001D647C"/>
    <w:pPr>
      <w:spacing w:before="100" w:beforeAutospacing="1" w:after="100" w:afterAutospacing="1"/>
    </w:pPr>
  </w:style>
  <w:style w:type="character" w:styleId="Strong">
    <w:name w:val="Strong"/>
    <w:basedOn w:val="DefaultParagraphFont"/>
    <w:uiPriority w:val="22"/>
    <w:qFormat/>
    <w:rsid w:val="001D6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30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e.shrm.org/ctt?kn=27&amp;ms=MzM4NzMxMDUS1&amp;r=NDI3OTU5MDkyMTA1S0&amp;b=0&amp;j=MTI2MTU2MjAwNwS2&amp;mt=1&amp;rt=3"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links.e.shrm.org/ctt?kn=36&amp;ms=MzM4NzMxMDUS1&amp;r=NDI3OTU5MDkyMTA1S0&amp;b=0&amp;j=MTI2MTU2MjAwNwS2&amp;mt=1&amp;rt=3" TargetMode="External"/><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hyperlink" Target="http://links.e.shrm.org/ctt?kn=10&amp;ms=MzM4NzMxMDUS1&amp;r=NDI3OTU5MDkyMTA1S0&amp;b=0&amp;j=MTI2MTU2MjAwNwS2&amp;mt=1&amp;rt=3" TargetMode="External"/><Relationship Id="rId1" Type="http://schemas.openxmlformats.org/officeDocument/2006/relationships/styles" Target="styles.xml"/><Relationship Id="rId6" Type="http://schemas.openxmlformats.org/officeDocument/2006/relationships/hyperlink" Target="http://links.e.shrm.org/ctt?kn=31&amp;ms=MzM4NzMxMDUS1&amp;r=NDI3OTU5MDkyMTA1S0&amp;b=0&amp;j=MTI2MTU2MjAwNwS2&amp;mt=1&amp;rt=3"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links.e.shrm.org/ctt?kn=47&amp;ms=MzM4NzMxMDUS1&amp;r=NDI3OTU5MDkyMTA1S0&amp;b=0&amp;j=MTI2MTU2MjAwNwS2&amp;mt=1&amp;rt=3" TargetMode="External"/><Relationship Id="rId19" Type="http://schemas.openxmlformats.org/officeDocument/2006/relationships/theme" Target="theme/theme1.xml"/><Relationship Id="rId4" Type="http://schemas.openxmlformats.org/officeDocument/2006/relationships/hyperlink" Target="http://links.e.shrm.org/ctt?kn=45&amp;ms=MzM4NzMxMDUS1&amp;r=NDI3OTU5MDkyMTA1S0&amp;b=0&amp;j=MTI2MTU2MjAwNwS2&amp;mt=1&amp;rt=3" TargetMode="External"/><Relationship Id="rId9" Type="http://schemas.openxmlformats.org/officeDocument/2006/relationships/image" Target="media/image3.png"/><Relationship Id="rId14" Type="http://schemas.openxmlformats.org/officeDocument/2006/relationships/hyperlink" Target="http://links.e.shrm.org/ctt?kn=41&amp;ms=MzM4NzMxMDUS1&amp;r=NDI3OTU5MDkyMTA1S0&amp;b=0&amp;j=MTI2MTU2MjAwNwS2&amp;mt=1&amp;rt=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Zipple, Callie</dc:creator>
  <cp:keywords/>
  <dc:description/>
  <cp:lastModifiedBy>Zipple, Callie</cp:lastModifiedBy>
  <cp:revision>1</cp:revision>
  <dcterms:created xsi:type="dcterms:W3CDTF">2018-04-24T15:24:00Z</dcterms:created>
  <dcterms:modified xsi:type="dcterms:W3CDTF">2018-04-24T15:24:00Z</dcterms:modified>
</cp:coreProperties>
</file>